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05DF5CD9"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376359">
        <w:rPr>
          <w:rFonts w:asciiTheme="minorHAnsi" w:hAnsiTheme="minorHAnsi" w:cstheme="minorHAnsi"/>
        </w:rPr>
        <w:t xml:space="preserve">3 </w:t>
      </w:r>
      <w:r w:rsidR="008348DD">
        <w:rPr>
          <w:rFonts w:asciiTheme="minorHAnsi" w:hAnsiTheme="minorHAnsi" w:cstheme="minorHAnsi"/>
        </w:rPr>
        <w:t>Μαϊου</w:t>
      </w:r>
      <w:r w:rsidR="002663E5">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92F05" w:rsidRDefault="005F26A5" w:rsidP="00F92F05">
      <w:pPr>
        <w:pStyle w:val="Web"/>
        <w:shd w:val="clear" w:color="auto" w:fill="FFFFFF" w:themeFill="background1"/>
        <w:spacing w:before="0" w:beforeAutospacing="0" w:after="0" w:afterAutospacing="0"/>
        <w:jc w:val="center"/>
        <w:rPr>
          <w:rFonts w:asciiTheme="minorHAnsi" w:hAnsiTheme="minorHAnsi" w:cstheme="minorHAnsi"/>
          <w:b/>
          <w:bCs/>
        </w:rPr>
      </w:pPr>
    </w:p>
    <w:p w14:paraId="76AB862A" w14:textId="77777777" w:rsidR="00376359" w:rsidRPr="00376359" w:rsidRDefault="00376359" w:rsidP="00376359">
      <w:pPr>
        <w:pStyle w:val="16"/>
        <w:spacing w:before="0" w:beforeAutospacing="0" w:after="0" w:afterAutospacing="0"/>
        <w:jc w:val="center"/>
        <w:rPr>
          <w:rFonts w:asciiTheme="minorHAnsi" w:hAnsiTheme="minorHAnsi" w:cstheme="minorHAnsi"/>
          <w:b/>
          <w:bCs/>
          <w:color w:val="000000"/>
          <w:sz w:val="27"/>
          <w:szCs w:val="27"/>
        </w:rPr>
      </w:pPr>
      <w:r w:rsidRPr="00376359">
        <w:rPr>
          <w:rStyle w:val="normalchar"/>
          <w:rFonts w:asciiTheme="minorHAnsi" w:hAnsiTheme="minorHAnsi" w:cstheme="minorHAnsi"/>
          <w:b/>
          <w:bCs/>
          <w:color w:val="000000"/>
        </w:rPr>
        <w:t>Το Σούνιο και τον αρχαιολογικό χώρο του Θορικού επισκέφθηκαν οι Βασιλείς των Βέλγων Philippe και Mathilde.</w:t>
      </w:r>
    </w:p>
    <w:p w14:paraId="2D46E335" w14:textId="77777777" w:rsidR="00376359" w:rsidRPr="00376359" w:rsidRDefault="00376359" w:rsidP="00376359">
      <w:pPr>
        <w:pStyle w:val="16"/>
        <w:spacing w:before="0" w:beforeAutospacing="0" w:after="0" w:afterAutospacing="0"/>
        <w:rPr>
          <w:rFonts w:asciiTheme="minorHAnsi" w:hAnsiTheme="minorHAnsi" w:cstheme="minorHAnsi"/>
          <w:color w:val="000000"/>
          <w:sz w:val="27"/>
          <w:szCs w:val="27"/>
        </w:rPr>
      </w:pPr>
      <w:r w:rsidRPr="00376359">
        <w:rPr>
          <w:rFonts w:asciiTheme="minorHAnsi" w:hAnsiTheme="minorHAnsi" w:cstheme="minorHAnsi"/>
          <w:color w:val="000000"/>
          <w:sz w:val="27"/>
          <w:szCs w:val="27"/>
        </w:rPr>
        <w:t> </w:t>
      </w:r>
    </w:p>
    <w:p w14:paraId="13873C1A" w14:textId="6BCD0A90" w:rsidR="00376359" w:rsidRPr="00376359" w:rsidRDefault="00376359" w:rsidP="00376359">
      <w:pPr>
        <w:pStyle w:val="16"/>
        <w:spacing w:before="0" w:beforeAutospacing="0" w:after="0" w:afterAutospacing="0"/>
        <w:jc w:val="both"/>
        <w:rPr>
          <w:rFonts w:asciiTheme="minorHAnsi" w:hAnsiTheme="minorHAnsi" w:cstheme="minorHAnsi"/>
          <w:color w:val="000000"/>
          <w:sz w:val="27"/>
          <w:szCs w:val="27"/>
        </w:rPr>
      </w:pPr>
      <w:r w:rsidRPr="00376359">
        <w:rPr>
          <w:rStyle w:val="normalchar"/>
          <w:rFonts w:asciiTheme="minorHAnsi" w:hAnsiTheme="minorHAnsi" w:cstheme="minorHAnsi"/>
          <w:color w:val="000000"/>
        </w:rPr>
        <w:t xml:space="preserve">Το βασιλικό ζεύγος του Βελγίου, τον Βασιλιά Philippe και τη Βασίλισσα Mathilde, υποδέχθηκε σήμερα στους αρχαιολογικούς χώρους του Σουνίου και του Θορικού η Υπουργός Πολιτισμού και Αθλητισμού Λίνα Μενδώνη. Η Υπουργός συνόδευσε το βασιλικό ζεύγος στην ξενάγηση, την οποία έκανε στον ναό του Ποσειδώνα η προϊσταμένη της Εφορείας Αρχαιοτήτων Ανατολικής Αττικής Ελένη Ανδρίκου, καθώς και στο Θορικό, όπου τους Βασιλείς ξενάγησε στο θέατρο, στο πλυντήριο </w:t>
      </w:r>
      <w:r>
        <w:rPr>
          <w:rStyle w:val="normalchar"/>
          <w:rFonts w:asciiTheme="minorHAnsi" w:hAnsiTheme="minorHAnsi" w:cstheme="minorHAnsi"/>
          <w:color w:val="000000"/>
        </w:rPr>
        <w:t xml:space="preserve">μεταλλευμάτων </w:t>
      </w:r>
      <w:r w:rsidRPr="00376359">
        <w:rPr>
          <w:rStyle w:val="normalchar"/>
          <w:rFonts w:asciiTheme="minorHAnsi" w:hAnsiTheme="minorHAnsi" w:cstheme="minorHAnsi"/>
          <w:color w:val="000000"/>
        </w:rPr>
        <w:t xml:space="preserve">και στη στοά </w:t>
      </w:r>
      <w:r>
        <w:rPr>
          <w:rStyle w:val="normalchar"/>
          <w:rFonts w:asciiTheme="minorHAnsi" w:hAnsiTheme="minorHAnsi" w:cstheme="minorHAnsi"/>
          <w:color w:val="000000"/>
        </w:rPr>
        <w:t xml:space="preserve">3 </w:t>
      </w:r>
      <w:r w:rsidRPr="00376359">
        <w:rPr>
          <w:rStyle w:val="normalchar"/>
          <w:rFonts w:asciiTheme="minorHAnsi" w:hAnsiTheme="minorHAnsi" w:cstheme="minorHAnsi"/>
          <w:color w:val="000000"/>
        </w:rPr>
        <w:t>του ορυχείου, ο διευθυντής των ανασκαφών του Θορικού καθηγητής Roald Doctor.</w:t>
      </w:r>
    </w:p>
    <w:p w14:paraId="46196EBD" w14:textId="25144623" w:rsidR="00376359" w:rsidRPr="00376359" w:rsidRDefault="00376359" w:rsidP="00376359">
      <w:pPr>
        <w:pStyle w:val="16"/>
        <w:spacing w:before="0" w:beforeAutospacing="0" w:after="0" w:afterAutospacing="0"/>
        <w:jc w:val="both"/>
        <w:rPr>
          <w:rFonts w:asciiTheme="minorHAnsi" w:hAnsiTheme="minorHAnsi" w:cstheme="minorHAnsi"/>
          <w:color w:val="000000"/>
          <w:sz w:val="27"/>
          <w:szCs w:val="27"/>
        </w:rPr>
      </w:pPr>
      <w:r w:rsidRPr="00376359">
        <w:rPr>
          <w:rStyle w:val="normalchar"/>
          <w:rFonts w:asciiTheme="minorHAnsi" w:hAnsiTheme="minorHAnsi" w:cstheme="minorHAnsi"/>
          <w:color w:val="000000"/>
        </w:rPr>
        <w:t>Όπως δήλωσε μετά το τέλος της επίσκεψης η Λίνα Μενδώνη «στο πρόγραμμα της επίσκεψης του βασιλικού ζεύγους του Βελγίου, ο πολιτισμός κατέχει ένα πολύ μεγάλο κεφάλαιο. Και για τους δυο αρχαιολογικούς χ</w:t>
      </w:r>
      <w:r>
        <w:rPr>
          <w:rStyle w:val="normalchar"/>
          <w:rFonts w:asciiTheme="minorHAnsi" w:hAnsiTheme="minorHAnsi" w:cstheme="minorHAnsi"/>
          <w:color w:val="000000"/>
        </w:rPr>
        <w:t>ώ</w:t>
      </w:r>
      <w:r w:rsidRPr="00376359">
        <w:rPr>
          <w:rStyle w:val="normalchar"/>
          <w:rFonts w:asciiTheme="minorHAnsi" w:hAnsiTheme="minorHAnsi" w:cstheme="minorHAnsi"/>
          <w:color w:val="000000"/>
        </w:rPr>
        <w:t>ρους έδειξαν ιδιαίτερο ενδιαφέρον. Ο βασιλιάς διαθέτει βαθιά κουλτούρα και γνώση της αρχαίας ελληνικής λογοτεχνίας. Το Υπουργείο Πολιτισμού και Αθλητισμού έχει άριστη συνεργασία με την Βελγική Σχολή των Αθηνών. Αυτή τη στιγμή υπάρχουν τρεις αρχαιολογικές έρευνες της Σχολής σε εξέλιξη, στο Θορικό, στο Σίσι και στην Ιτανο, στην Κρήτη».</w:t>
      </w:r>
    </w:p>
    <w:p w14:paraId="58BA1277" w14:textId="0F164506" w:rsidR="00376359" w:rsidRPr="00376359" w:rsidRDefault="00376359" w:rsidP="00376359">
      <w:pPr>
        <w:pStyle w:val="16"/>
        <w:spacing w:before="0" w:beforeAutospacing="0" w:after="0" w:afterAutospacing="0"/>
        <w:jc w:val="both"/>
        <w:rPr>
          <w:rFonts w:asciiTheme="minorHAnsi" w:hAnsiTheme="minorHAnsi" w:cstheme="minorHAnsi"/>
          <w:color w:val="000000"/>
          <w:sz w:val="27"/>
          <w:szCs w:val="27"/>
        </w:rPr>
      </w:pPr>
      <w:r w:rsidRPr="00376359">
        <w:rPr>
          <w:rStyle w:val="normalchar"/>
          <w:rFonts w:asciiTheme="minorHAnsi" w:hAnsiTheme="minorHAnsi" w:cstheme="minorHAnsi"/>
          <w:color w:val="000000"/>
        </w:rPr>
        <w:t xml:space="preserve">Το βασιλικό ζεύγος ενημερώθηκε για το ανασκαφικό έργο της Βελγικής Σχολής των Αθηνών, καθώς και για τις σύγχρονες τεχνολογίες που εφαρμόζονται από τους </w:t>
      </w:r>
      <w:r>
        <w:rPr>
          <w:rStyle w:val="normalchar"/>
          <w:rFonts w:asciiTheme="minorHAnsi" w:hAnsiTheme="minorHAnsi" w:cstheme="minorHAnsi"/>
          <w:color w:val="000000"/>
        </w:rPr>
        <w:t>Β</w:t>
      </w:r>
      <w:r w:rsidRPr="00376359">
        <w:rPr>
          <w:rStyle w:val="normalchar"/>
          <w:rFonts w:asciiTheme="minorHAnsi" w:hAnsiTheme="minorHAnsi" w:cstheme="minorHAnsi"/>
          <w:color w:val="000000"/>
        </w:rPr>
        <w:t>έλγους ανασκαφείς και τις επιστημονικές τους ομάδες.</w:t>
      </w:r>
    </w:p>
    <w:p w14:paraId="756335D8" w14:textId="77777777" w:rsidR="00376359" w:rsidRPr="00376359" w:rsidRDefault="00376359" w:rsidP="00376359">
      <w:pPr>
        <w:pStyle w:val="16"/>
        <w:spacing w:before="0" w:beforeAutospacing="0" w:after="0" w:afterAutospacing="0"/>
        <w:jc w:val="both"/>
        <w:rPr>
          <w:rFonts w:asciiTheme="minorHAnsi" w:hAnsiTheme="minorHAnsi" w:cstheme="minorHAnsi"/>
          <w:color w:val="000000"/>
          <w:sz w:val="27"/>
          <w:szCs w:val="27"/>
        </w:rPr>
      </w:pPr>
      <w:r w:rsidRPr="00376359">
        <w:rPr>
          <w:rStyle w:val="normalchar"/>
          <w:rFonts w:asciiTheme="minorHAnsi" w:hAnsiTheme="minorHAnsi" w:cstheme="minorHAnsi"/>
          <w:color w:val="000000"/>
        </w:rPr>
        <w:t>Το βασιλικό ζεύγος συνόδευαν  επίσης η αναπληρώτρια Πρωθυπουργός Petra De Sutter, ο Υπουργός Αστικής Ανάπτυξης και Τουρισμού Rudi Vervoort, ο Πρόεδρος της Κυβέρνησης της Βαλλονίας Pierre-Yves Jeholet. Παρών στις ξεναγήσεις ήταν και ο Δήμαρχος Λαυρεωτικής Δημήτρης Λουκάς.</w:t>
      </w:r>
    </w:p>
    <w:p w14:paraId="20959828" w14:textId="6EA10103" w:rsidR="004C29DE" w:rsidRPr="005C2C2E" w:rsidRDefault="004C29DE" w:rsidP="00376359">
      <w:pPr>
        <w:jc w:val="center"/>
        <w:rPr>
          <w:rFonts w:cstheme="minorHAnsi"/>
        </w:rPr>
      </w:pPr>
    </w:p>
    <w:sectPr w:rsidR="004C29DE" w:rsidRPr="005C2C2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DCC94" w14:textId="77777777" w:rsidR="00AD24EB" w:rsidRDefault="00AD24EB" w:rsidP="008735D4">
      <w:pPr>
        <w:spacing w:after="0" w:line="240" w:lineRule="auto"/>
      </w:pPr>
      <w:r>
        <w:separator/>
      </w:r>
    </w:p>
  </w:endnote>
  <w:endnote w:type="continuationSeparator" w:id="0">
    <w:p w14:paraId="43CDCA47" w14:textId="77777777" w:rsidR="00AD24EB" w:rsidRDefault="00AD24EB"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CC7C1" w14:textId="77777777" w:rsidR="00AD24EB" w:rsidRDefault="00AD24EB" w:rsidP="008735D4">
      <w:pPr>
        <w:spacing w:after="0" w:line="240" w:lineRule="auto"/>
      </w:pPr>
      <w:r>
        <w:separator/>
      </w:r>
    </w:p>
  </w:footnote>
  <w:footnote w:type="continuationSeparator" w:id="0">
    <w:p w14:paraId="4EEE3DE1" w14:textId="77777777" w:rsidR="00AD24EB" w:rsidRDefault="00AD24EB"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30526"/>
    <w:multiLevelType w:val="hybridMultilevel"/>
    <w:tmpl w:val="8AF2DB18"/>
    <w:lvl w:ilvl="0" w:tplc="3A88F1A2">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11"/>
  </w:num>
  <w:num w:numId="5">
    <w:abstractNumId w:val="4"/>
  </w:num>
  <w:num w:numId="6">
    <w:abstractNumId w:val="1"/>
  </w:num>
  <w:num w:numId="7">
    <w:abstractNumId w:val="9"/>
  </w:num>
  <w:num w:numId="8">
    <w:abstractNumId w:val="2"/>
  </w:num>
  <w:num w:numId="9">
    <w:abstractNumId w:val="10"/>
  </w:num>
  <w:num w:numId="10">
    <w:abstractNumId w:val="7"/>
  </w:num>
  <w:num w:numId="11">
    <w:abstractNumId w:val="5"/>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9F1"/>
    <w:rsid w:val="00035F33"/>
    <w:rsid w:val="00045186"/>
    <w:rsid w:val="000502A1"/>
    <w:rsid w:val="00052081"/>
    <w:rsid w:val="00062486"/>
    <w:rsid w:val="00074583"/>
    <w:rsid w:val="00075833"/>
    <w:rsid w:val="00084DD1"/>
    <w:rsid w:val="00094AC8"/>
    <w:rsid w:val="000E5041"/>
    <w:rsid w:val="000F5BB1"/>
    <w:rsid w:val="001345B6"/>
    <w:rsid w:val="00154A25"/>
    <w:rsid w:val="001608E3"/>
    <w:rsid w:val="001657F5"/>
    <w:rsid w:val="001813B4"/>
    <w:rsid w:val="00185295"/>
    <w:rsid w:val="00186D73"/>
    <w:rsid w:val="001C15D6"/>
    <w:rsid w:val="001D265A"/>
    <w:rsid w:val="001F20D2"/>
    <w:rsid w:val="001F7FE2"/>
    <w:rsid w:val="00202ECF"/>
    <w:rsid w:val="0023431A"/>
    <w:rsid w:val="0025161D"/>
    <w:rsid w:val="002663E5"/>
    <w:rsid w:val="00275046"/>
    <w:rsid w:val="0028030D"/>
    <w:rsid w:val="002811D7"/>
    <w:rsid w:val="00281BC3"/>
    <w:rsid w:val="00296F62"/>
    <w:rsid w:val="002A3DB2"/>
    <w:rsid w:val="002C101E"/>
    <w:rsid w:val="002C7C75"/>
    <w:rsid w:val="00335DE7"/>
    <w:rsid w:val="00344525"/>
    <w:rsid w:val="00354330"/>
    <w:rsid w:val="0035458B"/>
    <w:rsid w:val="00355AF6"/>
    <w:rsid w:val="00356D39"/>
    <w:rsid w:val="00366C3D"/>
    <w:rsid w:val="00376359"/>
    <w:rsid w:val="00385805"/>
    <w:rsid w:val="00395245"/>
    <w:rsid w:val="003A74D2"/>
    <w:rsid w:val="003B4A4E"/>
    <w:rsid w:val="003C7DC2"/>
    <w:rsid w:val="003D040F"/>
    <w:rsid w:val="003D7B5A"/>
    <w:rsid w:val="003E26D5"/>
    <w:rsid w:val="0040362D"/>
    <w:rsid w:val="0040384C"/>
    <w:rsid w:val="00424C05"/>
    <w:rsid w:val="00434723"/>
    <w:rsid w:val="00442066"/>
    <w:rsid w:val="00442B64"/>
    <w:rsid w:val="00445675"/>
    <w:rsid w:val="00463275"/>
    <w:rsid w:val="004657F6"/>
    <w:rsid w:val="0047319E"/>
    <w:rsid w:val="004A4BB1"/>
    <w:rsid w:val="004B6D2E"/>
    <w:rsid w:val="004C0A6E"/>
    <w:rsid w:val="004C1A9D"/>
    <w:rsid w:val="004C29DE"/>
    <w:rsid w:val="004D3489"/>
    <w:rsid w:val="004E04C8"/>
    <w:rsid w:val="004F08F5"/>
    <w:rsid w:val="00506EDC"/>
    <w:rsid w:val="00524860"/>
    <w:rsid w:val="0053580D"/>
    <w:rsid w:val="00543A69"/>
    <w:rsid w:val="00555E70"/>
    <w:rsid w:val="00573879"/>
    <w:rsid w:val="005819F6"/>
    <w:rsid w:val="005B0D42"/>
    <w:rsid w:val="005C2C2E"/>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40E7"/>
    <w:rsid w:val="006C6484"/>
    <w:rsid w:val="006C74B4"/>
    <w:rsid w:val="006D3337"/>
    <w:rsid w:val="006D5DFC"/>
    <w:rsid w:val="006D755D"/>
    <w:rsid w:val="006F29D0"/>
    <w:rsid w:val="006F5F30"/>
    <w:rsid w:val="00701581"/>
    <w:rsid w:val="0070476F"/>
    <w:rsid w:val="00723C86"/>
    <w:rsid w:val="00724272"/>
    <w:rsid w:val="0073374C"/>
    <w:rsid w:val="00734502"/>
    <w:rsid w:val="007817E9"/>
    <w:rsid w:val="007D1C7A"/>
    <w:rsid w:val="007D2093"/>
    <w:rsid w:val="007F26B4"/>
    <w:rsid w:val="00815698"/>
    <w:rsid w:val="008348DD"/>
    <w:rsid w:val="008420C9"/>
    <w:rsid w:val="0085457B"/>
    <w:rsid w:val="0086610F"/>
    <w:rsid w:val="008672D0"/>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42C08"/>
    <w:rsid w:val="009A6637"/>
    <w:rsid w:val="009F28AD"/>
    <w:rsid w:val="00A06F88"/>
    <w:rsid w:val="00A0734F"/>
    <w:rsid w:val="00A459D8"/>
    <w:rsid w:val="00A56F0A"/>
    <w:rsid w:val="00A60BF4"/>
    <w:rsid w:val="00A614CA"/>
    <w:rsid w:val="00A61925"/>
    <w:rsid w:val="00AB3CE1"/>
    <w:rsid w:val="00AD0937"/>
    <w:rsid w:val="00AD24EB"/>
    <w:rsid w:val="00AE1B8B"/>
    <w:rsid w:val="00B05930"/>
    <w:rsid w:val="00B24205"/>
    <w:rsid w:val="00B73D56"/>
    <w:rsid w:val="00B8740F"/>
    <w:rsid w:val="00B92276"/>
    <w:rsid w:val="00B9347F"/>
    <w:rsid w:val="00B94799"/>
    <w:rsid w:val="00BA714F"/>
    <w:rsid w:val="00BD700A"/>
    <w:rsid w:val="00BF25D7"/>
    <w:rsid w:val="00C308E0"/>
    <w:rsid w:val="00C345F5"/>
    <w:rsid w:val="00C419DE"/>
    <w:rsid w:val="00C64EB8"/>
    <w:rsid w:val="00C73822"/>
    <w:rsid w:val="00CA54E2"/>
    <w:rsid w:val="00CB09EA"/>
    <w:rsid w:val="00CC0FAF"/>
    <w:rsid w:val="00CC740E"/>
    <w:rsid w:val="00CE4FA5"/>
    <w:rsid w:val="00CF4AB0"/>
    <w:rsid w:val="00D033FF"/>
    <w:rsid w:val="00D21870"/>
    <w:rsid w:val="00D352CC"/>
    <w:rsid w:val="00D40B00"/>
    <w:rsid w:val="00D56F67"/>
    <w:rsid w:val="00D61E1D"/>
    <w:rsid w:val="00D702AD"/>
    <w:rsid w:val="00D80CA0"/>
    <w:rsid w:val="00D9508F"/>
    <w:rsid w:val="00D95F2A"/>
    <w:rsid w:val="00DA085E"/>
    <w:rsid w:val="00DA1329"/>
    <w:rsid w:val="00DB2F5A"/>
    <w:rsid w:val="00DC0D2D"/>
    <w:rsid w:val="00DC23EF"/>
    <w:rsid w:val="00E0477E"/>
    <w:rsid w:val="00E21F63"/>
    <w:rsid w:val="00E23EDD"/>
    <w:rsid w:val="00E303F9"/>
    <w:rsid w:val="00E40498"/>
    <w:rsid w:val="00E4533B"/>
    <w:rsid w:val="00E504EC"/>
    <w:rsid w:val="00E54C01"/>
    <w:rsid w:val="00E65A28"/>
    <w:rsid w:val="00E668A9"/>
    <w:rsid w:val="00E67B12"/>
    <w:rsid w:val="00E929A3"/>
    <w:rsid w:val="00E974D4"/>
    <w:rsid w:val="00EB2442"/>
    <w:rsid w:val="00EC0D0B"/>
    <w:rsid w:val="00EC7D4D"/>
    <w:rsid w:val="00EF071A"/>
    <w:rsid w:val="00F17184"/>
    <w:rsid w:val="00F2551E"/>
    <w:rsid w:val="00F63890"/>
    <w:rsid w:val="00F65490"/>
    <w:rsid w:val="00F81CD0"/>
    <w:rsid w:val="00F849EE"/>
    <w:rsid w:val="00F91DEA"/>
    <w:rsid w:val="00F92F05"/>
    <w:rsid w:val="00FB4111"/>
    <w:rsid w:val="00FC6173"/>
    <w:rsid w:val="00FD083A"/>
    <w:rsid w:val="00FD486A"/>
    <w:rsid w:val="00FD4A04"/>
    <w:rsid w:val="00FE2556"/>
    <w:rsid w:val="00FE431D"/>
    <w:rsid w:val="00FE7831"/>
    <w:rsid w:val="00FF35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442B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8">
    <w:name w:val="Βασικό8"/>
    <w:basedOn w:val="a"/>
    <w:rsid w:val="001D265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9">
    <w:name w:val="Βασικό9"/>
    <w:basedOn w:val="a"/>
    <w:rsid w:val="006C74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00">
    <w:name w:val="Βασικό10"/>
    <w:basedOn w:val="a"/>
    <w:rsid w:val="00C419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char">
    <w:name w:val="list__0020paragraph____char__char"/>
    <w:basedOn w:val="a0"/>
    <w:rsid w:val="00C419DE"/>
  </w:style>
  <w:style w:type="character" w:customStyle="1" w:styleId="normal0020tablecharchar">
    <w:name w:val="normal__0020table____char__char"/>
    <w:basedOn w:val="a0"/>
    <w:rsid w:val="00C419DE"/>
  </w:style>
  <w:style w:type="paragraph" w:customStyle="1" w:styleId="11">
    <w:name w:val="Βασικό11"/>
    <w:basedOn w:val="a"/>
    <w:rsid w:val="0072427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2">
    <w:name w:val="Βασικό12"/>
    <w:basedOn w:val="a"/>
    <w:rsid w:val="00D352C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3">
    <w:name w:val="Βασικό13"/>
    <w:basedOn w:val="a"/>
    <w:rsid w:val="000E504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4">
    <w:name w:val="Βασικό14"/>
    <w:basedOn w:val="a"/>
    <w:rsid w:val="00F92F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5">
    <w:name w:val="Βασικό15"/>
    <w:basedOn w:val="a"/>
    <w:rsid w:val="008348D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6">
    <w:name w:val="Βασικό16"/>
    <w:basedOn w:val="a"/>
    <w:rsid w:val="0037635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8797804">
      <w:bodyDiv w:val="1"/>
      <w:marLeft w:val="0"/>
      <w:marRight w:val="0"/>
      <w:marTop w:val="0"/>
      <w:marBottom w:val="0"/>
      <w:divBdr>
        <w:top w:val="none" w:sz="0" w:space="0" w:color="auto"/>
        <w:left w:val="none" w:sz="0" w:space="0" w:color="auto"/>
        <w:bottom w:val="none" w:sz="0" w:space="0" w:color="auto"/>
        <w:right w:val="none" w:sz="0" w:space="0" w:color="auto"/>
      </w:divBdr>
    </w:div>
    <w:div w:id="412436750">
      <w:bodyDiv w:val="1"/>
      <w:marLeft w:val="0"/>
      <w:marRight w:val="0"/>
      <w:marTop w:val="0"/>
      <w:marBottom w:val="0"/>
      <w:divBdr>
        <w:top w:val="none" w:sz="0" w:space="0" w:color="auto"/>
        <w:left w:val="none" w:sz="0" w:space="0" w:color="auto"/>
        <w:bottom w:val="none" w:sz="0" w:space="0" w:color="auto"/>
        <w:right w:val="none" w:sz="0" w:space="0" w:color="auto"/>
      </w:divBdr>
    </w:div>
    <w:div w:id="461003920">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778599328">
      <w:bodyDiv w:val="1"/>
      <w:marLeft w:val="0"/>
      <w:marRight w:val="0"/>
      <w:marTop w:val="0"/>
      <w:marBottom w:val="0"/>
      <w:divBdr>
        <w:top w:val="none" w:sz="0" w:space="0" w:color="auto"/>
        <w:left w:val="none" w:sz="0" w:space="0" w:color="auto"/>
        <w:bottom w:val="none" w:sz="0" w:space="0" w:color="auto"/>
        <w:right w:val="none" w:sz="0" w:space="0" w:color="auto"/>
      </w:divBdr>
    </w:div>
    <w:div w:id="840386800">
      <w:bodyDiv w:val="1"/>
      <w:marLeft w:val="0"/>
      <w:marRight w:val="0"/>
      <w:marTop w:val="0"/>
      <w:marBottom w:val="0"/>
      <w:divBdr>
        <w:top w:val="none" w:sz="0" w:space="0" w:color="auto"/>
        <w:left w:val="none" w:sz="0" w:space="0" w:color="auto"/>
        <w:bottom w:val="none" w:sz="0" w:space="0" w:color="auto"/>
        <w:right w:val="none" w:sz="0" w:space="0" w:color="auto"/>
      </w:divBdr>
    </w:div>
    <w:div w:id="943266595">
      <w:bodyDiv w:val="1"/>
      <w:marLeft w:val="0"/>
      <w:marRight w:val="0"/>
      <w:marTop w:val="0"/>
      <w:marBottom w:val="0"/>
      <w:divBdr>
        <w:top w:val="none" w:sz="0" w:space="0" w:color="auto"/>
        <w:left w:val="none" w:sz="0" w:space="0" w:color="auto"/>
        <w:bottom w:val="none" w:sz="0" w:space="0" w:color="auto"/>
        <w:right w:val="none" w:sz="0" w:space="0" w:color="auto"/>
      </w:divBdr>
    </w:div>
    <w:div w:id="1241788970">
      <w:bodyDiv w:val="1"/>
      <w:marLeft w:val="0"/>
      <w:marRight w:val="0"/>
      <w:marTop w:val="0"/>
      <w:marBottom w:val="0"/>
      <w:divBdr>
        <w:top w:val="none" w:sz="0" w:space="0" w:color="auto"/>
        <w:left w:val="none" w:sz="0" w:space="0" w:color="auto"/>
        <w:bottom w:val="none" w:sz="0" w:space="0" w:color="auto"/>
        <w:right w:val="none" w:sz="0" w:space="0" w:color="auto"/>
      </w:divBdr>
    </w:div>
    <w:div w:id="1634826639">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4157990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21131552">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32B49-0052-450A-95BB-F427B4A6F235}">
  <ds:schemaRefs>
    <ds:schemaRef ds:uri="http://schemas.microsoft.com/sharepoint/v3/contenttype/forms"/>
  </ds:schemaRefs>
</ds:datastoreItem>
</file>

<file path=customXml/itemProps3.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1441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Σούνιο και τον αρχαιολογικό χώρο του Θορικού επισκέφθηκαν οι Βασιλείς των Βέλγων Philippe και Mathilde</dc:title>
  <dc:subject/>
  <dc:creator>Αικατερίνη Παντελίδη</dc:creator>
  <cp:keywords/>
  <dc:description/>
  <cp:lastModifiedBy>Γεωργία Μπούμη</cp:lastModifiedBy>
  <cp:revision>2</cp:revision>
  <dcterms:created xsi:type="dcterms:W3CDTF">2022-05-03T16:01:00Z</dcterms:created>
  <dcterms:modified xsi:type="dcterms:W3CDTF">2022-05-03T16:01:00Z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